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62F2E" w14:textId="77777777" w:rsidR="009F00D8" w:rsidRDefault="009F00D8" w:rsidP="009F00D8">
      <w:pPr>
        <w:tabs>
          <w:tab w:val="left" w:pos="3053"/>
          <w:tab w:val="center" w:pos="4816"/>
        </w:tabs>
        <w:spacing w:after="300"/>
        <w:outlineLvl w:val="2"/>
        <w:rPr>
          <w:rFonts w:ascii="Arial" w:hAnsi="Arial" w:cs="Arial"/>
          <w:b/>
          <w:color w:val="333333"/>
          <w:sz w:val="28"/>
          <w:szCs w:val="20"/>
          <w:u w:val="single"/>
        </w:rPr>
      </w:pPr>
      <w:r w:rsidRPr="009F00D8">
        <w:rPr>
          <w:rFonts w:ascii="Arial" w:hAnsi="Arial" w:cs="Arial"/>
          <w:b/>
          <w:color w:val="333333"/>
          <w:sz w:val="28"/>
          <w:szCs w:val="20"/>
        </w:rPr>
        <w:tab/>
      </w:r>
      <w:r w:rsidRPr="009F00D8">
        <w:rPr>
          <w:rFonts w:ascii="Arial" w:hAnsi="Arial" w:cs="Arial"/>
          <w:b/>
          <w:color w:val="333333"/>
          <w:sz w:val="28"/>
          <w:szCs w:val="20"/>
        </w:rPr>
        <w:tab/>
      </w:r>
      <w:r w:rsidRPr="009F00D8">
        <w:rPr>
          <w:rFonts w:ascii="Arial" w:hAnsi="Arial" w:cs="Arial"/>
          <w:b/>
          <w:color w:val="333333"/>
          <w:sz w:val="28"/>
          <w:szCs w:val="20"/>
          <w:u w:val="single"/>
        </w:rPr>
        <w:t>COMUNICATO STAMPA</w:t>
      </w:r>
    </w:p>
    <w:p w14:paraId="7A4CC75B" w14:textId="77777777" w:rsidR="00D933DF" w:rsidRDefault="00D933DF" w:rsidP="00D933DF">
      <w:pPr>
        <w:tabs>
          <w:tab w:val="left" w:pos="3053"/>
          <w:tab w:val="center" w:pos="4816"/>
        </w:tabs>
        <w:spacing w:after="300"/>
        <w:jc w:val="center"/>
        <w:outlineLvl w:val="2"/>
        <w:rPr>
          <w:rFonts w:ascii="Arial" w:hAnsi="Arial" w:cs="Arial"/>
          <w:b/>
          <w:color w:val="333333"/>
          <w:sz w:val="28"/>
          <w:szCs w:val="20"/>
        </w:rPr>
      </w:pPr>
      <w:proofErr w:type="spellStart"/>
      <w:r w:rsidRPr="00D933DF">
        <w:rPr>
          <w:rFonts w:ascii="Arial" w:hAnsi="Arial" w:cs="Arial"/>
          <w:b/>
          <w:color w:val="333333"/>
          <w:sz w:val="28"/>
          <w:szCs w:val="20"/>
        </w:rPr>
        <w:t>Striplife</w:t>
      </w:r>
      <w:proofErr w:type="spellEnd"/>
      <w:r>
        <w:rPr>
          <w:rFonts w:ascii="Arial" w:hAnsi="Arial" w:cs="Arial"/>
          <w:b/>
          <w:color w:val="333333"/>
          <w:sz w:val="28"/>
          <w:szCs w:val="20"/>
        </w:rPr>
        <w:t>, oltre il muro dell’informazione</w:t>
      </w:r>
    </w:p>
    <w:p w14:paraId="6E88F17B" w14:textId="77777777" w:rsidR="00D933DF" w:rsidRPr="00D933DF" w:rsidRDefault="00D933DF" w:rsidP="00D933DF">
      <w:pPr>
        <w:tabs>
          <w:tab w:val="left" w:pos="3053"/>
          <w:tab w:val="center" w:pos="4816"/>
        </w:tabs>
        <w:spacing w:after="300"/>
        <w:jc w:val="center"/>
        <w:outlineLvl w:val="2"/>
        <w:rPr>
          <w:rFonts w:ascii="Arial" w:hAnsi="Arial" w:cs="Arial"/>
          <w:b/>
          <w:color w:val="333333"/>
          <w:sz w:val="22"/>
          <w:szCs w:val="20"/>
        </w:rPr>
      </w:pPr>
      <w:r w:rsidRPr="00D933DF">
        <w:rPr>
          <w:rFonts w:ascii="Arial" w:hAnsi="Arial" w:cs="Arial"/>
          <w:b/>
          <w:color w:val="333333"/>
          <w:sz w:val="22"/>
          <w:szCs w:val="20"/>
        </w:rPr>
        <w:t>14 novembre ore 20.30 Centro Formazione Solidarietà Internazionale</w:t>
      </w:r>
    </w:p>
    <w:p w14:paraId="16A4EC9A" w14:textId="77777777" w:rsidR="00F561CC" w:rsidRPr="00D933DF" w:rsidRDefault="0082628E" w:rsidP="00F561CC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E570D4">
        <w:rPr>
          <w:rFonts w:ascii="Arial" w:eastAsia="Arial Unicode MS" w:hAnsi="Arial" w:cs="Arial"/>
          <w:b/>
          <w:sz w:val="22"/>
          <w:szCs w:val="22"/>
        </w:rPr>
        <w:t>"</w:t>
      </w:r>
      <w:proofErr w:type="spellStart"/>
      <w:r w:rsidRPr="00E570D4">
        <w:rPr>
          <w:rFonts w:ascii="Arial" w:eastAsia="Arial Unicode MS" w:hAnsi="Arial" w:cs="Arial"/>
          <w:b/>
          <w:sz w:val="22"/>
          <w:szCs w:val="22"/>
        </w:rPr>
        <w:t>Striplife</w:t>
      </w:r>
      <w:proofErr w:type="spellEnd"/>
      <w:r w:rsidRPr="00E570D4">
        <w:rPr>
          <w:rFonts w:ascii="Arial" w:eastAsia="Arial Unicode MS" w:hAnsi="Arial" w:cs="Arial"/>
          <w:b/>
          <w:sz w:val="22"/>
          <w:szCs w:val="22"/>
        </w:rPr>
        <w:t xml:space="preserve"> – Gaza </w:t>
      </w:r>
      <w:proofErr w:type="gramStart"/>
      <w:r w:rsidRPr="00E570D4">
        <w:rPr>
          <w:rFonts w:ascii="Arial" w:eastAsia="Arial Unicode MS" w:hAnsi="Arial" w:cs="Arial"/>
          <w:b/>
          <w:sz w:val="22"/>
          <w:szCs w:val="22"/>
        </w:rPr>
        <w:t>in a</w:t>
      </w:r>
      <w:proofErr w:type="gramEnd"/>
      <w:r w:rsidRPr="00E570D4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570D4">
        <w:rPr>
          <w:rFonts w:ascii="Arial" w:eastAsia="Arial Unicode MS" w:hAnsi="Arial" w:cs="Arial"/>
          <w:b/>
          <w:sz w:val="22"/>
          <w:szCs w:val="22"/>
        </w:rPr>
        <w:t>Day</w:t>
      </w:r>
      <w:proofErr w:type="spellEnd"/>
      <w:r w:rsidRPr="00E570D4">
        <w:rPr>
          <w:rFonts w:ascii="Arial" w:eastAsia="Arial Unicode MS" w:hAnsi="Arial" w:cs="Arial"/>
          <w:b/>
          <w:sz w:val="22"/>
          <w:szCs w:val="22"/>
        </w:rPr>
        <w:t>"</w:t>
      </w:r>
      <w:r w:rsidR="00D933DF" w:rsidRPr="00E570D4">
        <w:rPr>
          <w:rFonts w:ascii="Arial" w:eastAsia="Arial Unicode MS" w:hAnsi="Arial" w:cs="Arial"/>
          <w:b/>
          <w:sz w:val="22"/>
          <w:szCs w:val="22"/>
        </w:rPr>
        <w:t>,</w:t>
      </w:r>
      <w:r w:rsidR="00D933DF">
        <w:rPr>
          <w:rFonts w:ascii="Arial" w:eastAsia="Arial Unicode MS" w:hAnsi="Arial" w:cs="Arial"/>
          <w:sz w:val="22"/>
          <w:szCs w:val="22"/>
        </w:rPr>
        <w:t xml:space="preserve"> </w:t>
      </w:r>
      <w:r w:rsidRPr="00D933DF">
        <w:rPr>
          <w:rFonts w:ascii="Arial" w:eastAsia="Arial Unicode MS" w:hAnsi="Arial" w:cs="Arial"/>
          <w:sz w:val="22"/>
          <w:szCs w:val="22"/>
        </w:rPr>
        <w:t xml:space="preserve">vincitore di premi nazionali ed internazionali, </w:t>
      </w:r>
      <w:r w:rsidR="00D933DF">
        <w:rPr>
          <w:rFonts w:ascii="Arial" w:eastAsia="Arial Unicode MS" w:hAnsi="Arial" w:cs="Arial"/>
          <w:sz w:val="22"/>
          <w:szCs w:val="22"/>
        </w:rPr>
        <w:t>è un documentario coraggioso che racconta con poeticità alcune storie di vita quotidiana che s’intrecciano durante una giornata nella Striscia di Gaza. R</w:t>
      </w:r>
      <w:r w:rsidRPr="00D933DF">
        <w:rPr>
          <w:rFonts w:ascii="Arial" w:eastAsia="Arial Unicode MS" w:hAnsi="Arial" w:cs="Arial"/>
          <w:sz w:val="22"/>
          <w:szCs w:val="22"/>
        </w:rPr>
        <w:t xml:space="preserve">ealizzato dal collettivo di registi indipendenti </w:t>
      </w:r>
      <w:hyperlink r:id="rId7" w:history="1">
        <w:proofErr w:type="spellStart"/>
        <w:r w:rsidRPr="00D933DF">
          <w:rPr>
            <w:rStyle w:val="Collegamentoipertestuale"/>
            <w:rFonts w:ascii="Arial" w:eastAsia="Arial Unicode MS" w:hAnsi="Arial" w:cs="Arial"/>
            <w:color w:val="auto"/>
            <w:sz w:val="22"/>
            <w:szCs w:val="22"/>
            <w:u w:val="none"/>
          </w:rPr>
          <w:t>Teleimmagini</w:t>
        </w:r>
        <w:proofErr w:type="spellEnd"/>
      </w:hyperlink>
      <w:r w:rsidRPr="00D933D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933DF">
        <w:rPr>
          <w:rFonts w:ascii="Arial" w:eastAsia="Arial Unicode MS" w:hAnsi="Arial" w:cs="Arial"/>
          <w:sz w:val="22"/>
          <w:szCs w:val="22"/>
        </w:rPr>
        <w:t xml:space="preserve">di Bologna - </w:t>
      </w:r>
      <w:r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da una decade impegnato nella comunicazione sociale in Italia e all’estero - </w:t>
      </w:r>
      <w:r w:rsidR="00D933DF">
        <w:rPr>
          <w:rFonts w:ascii="Arial" w:eastAsia="Arial Unicode MS" w:hAnsi="Arial" w:cs="Arial"/>
          <w:sz w:val="22"/>
          <w:szCs w:val="22"/>
        </w:rPr>
        <w:t xml:space="preserve">grazie ad un </w:t>
      </w:r>
      <w:proofErr w:type="spellStart"/>
      <w:r w:rsidR="00D933DF">
        <w:rPr>
          <w:rFonts w:ascii="Arial" w:eastAsia="Arial Unicode MS" w:hAnsi="Arial" w:cs="Arial"/>
          <w:sz w:val="22"/>
          <w:szCs w:val="22"/>
        </w:rPr>
        <w:t>crowdfunding</w:t>
      </w:r>
      <w:proofErr w:type="spellEnd"/>
      <w:r w:rsidR="00D933DF">
        <w:rPr>
          <w:rFonts w:ascii="Arial" w:eastAsia="Arial Unicode MS" w:hAnsi="Arial" w:cs="Arial"/>
          <w:sz w:val="22"/>
          <w:szCs w:val="22"/>
        </w:rPr>
        <w:t xml:space="preserve">, è stato costruito in ogni suo passaggio </w:t>
      </w:r>
      <w:r w:rsidR="00F561CC" w:rsidRPr="00D933DF">
        <w:rPr>
          <w:rFonts w:ascii="Arial" w:eastAsia="Arial Unicode MS" w:hAnsi="Arial" w:cs="Arial"/>
          <w:sz w:val="22"/>
          <w:szCs w:val="22"/>
        </w:rPr>
        <w:t>in maniera partecipata insieme ai</w:t>
      </w:r>
      <w:r w:rsidRPr="00D933D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933DF">
        <w:rPr>
          <w:rFonts w:ascii="Arial" w:eastAsia="Arial Unicode MS" w:hAnsi="Arial" w:cs="Arial"/>
          <w:sz w:val="22"/>
          <w:szCs w:val="22"/>
        </w:rPr>
        <w:t>videomakers</w:t>
      </w:r>
      <w:proofErr w:type="spellEnd"/>
      <w:r w:rsidRPr="00D933DF">
        <w:rPr>
          <w:rFonts w:ascii="Arial" w:eastAsia="Arial Unicode MS" w:hAnsi="Arial" w:cs="Arial"/>
          <w:sz w:val="22"/>
          <w:szCs w:val="22"/>
        </w:rPr>
        <w:t xml:space="preserve"> di Gaza, ragazzi che vedono nel loro lavoro giornalis</w:t>
      </w:r>
      <w:r w:rsidR="00556792" w:rsidRPr="00D933DF">
        <w:rPr>
          <w:rFonts w:ascii="Arial" w:eastAsia="Arial Unicode MS" w:hAnsi="Arial" w:cs="Arial"/>
          <w:sz w:val="22"/>
          <w:szCs w:val="22"/>
        </w:rPr>
        <w:t xml:space="preserve">tico una speranza di riscatto. Ne </w:t>
      </w:r>
      <w:proofErr w:type="gramStart"/>
      <w:r w:rsidR="00556792" w:rsidRPr="00D933DF">
        <w:rPr>
          <w:rFonts w:ascii="Arial" w:eastAsia="Arial Unicode MS" w:hAnsi="Arial" w:cs="Arial"/>
          <w:sz w:val="22"/>
          <w:szCs w:val="22"/>
        </w:rPr>
        <w:t>risulta</w:t>
      </w:r>
      <w:proofErr w:type="gramEnd"/>
      <w:r w:rsidR="00556792" w:rsidRPr="00D933DF">
        <w:rPr>
          <w:rFonts w:ascii="Arial" w:eastAsia="Arial Unicode MS" w:hAnsi="Arial" w:cs="Arial"/>
          <w:sz w:val="22"/>
          <w:szCs w:val="22"/>
        </w:rPr>
        <w:t xml:space="preserve"> un racconto corale </w:t>
      </w:r>
      <w:r w:rsidR="00F561CC" w:rsidRPr="00D933DF">
        <w:rPr>
          <w:rFonts w:ascii="Arial" w:eastAsia="Arial Unicode MS" w:hAnsi="Arial" w:cs="Arial"/>
          <w:sz w:val="22"/>
          <w:szCs w:val="22"/>
        </w:rPr>
        <w:t>che vuole</w:t>
      </w:r>
      <w:r w:rsidRPr="00D933DF">
        <w:rPr>
          <w:rFonts w:ascii="Arial" w:eastAsia="Arial Unicode MS" w:hAnsi="Arial" w:cs="Arial"/>
          <w:sz w:val="22"/>
          <w:szCs w:val="22"/>
        </w:rPr>
        <w:t xml:space="preserve"> mostrare ciò che rimane ai m</w:t>
      </w:r>
      <w:r w:rsidR="00D933DF">
        <w:rPr>
          <w:rFonts w:ascii="Arial" w:eastAsia="Arial Unicode MS" w:hAnsi="Arial" w:cs="Arial"/>
          <w:sz w:val="22"/>
          <w:szCs w:val="22"/>
        </w:rPr>
        <w:t>argini dei reportage televisivi</w:t>
      </w:r>
      <w:r w:rsidR="00556792" w:rsidRPr="00D933DF">
        <w:rPr>
          <w:rFonts w:ascii="Arial" w:eastAsia="Arial Unicode MS" w:hAnsi="Arial" w:cs="Arial"/>
          <w:sz w:val="22"/>
          <w:szCs w:val="22"/>
        </w:rPr>
        <w:t xml:space="preserve">. </w:t>
      </w:r>
      <w:r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Dall’alba al tramonto, sette storie di resistenza quotidiana </w:t>
      </w:r>
      <w:r w:rsidR="00D933D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che vanno ben </w:t>
      </w:r>
      <w:proofErr w:type="gramStart"/>
      <w:r w:rsid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al di là dell’</w:t>
      </w:r>
      <w:proofErr w:type="gramEnd"/>
      <w:r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assedio</w:t>
      </w:r>
      <w:r w:rsid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, comunque sotteso alla trama. V</w:t>
      </w:r>
      <w:r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incitore di tre premi al Torino Film Festival 2013 e </w:t>
      </w:r>
      <w:r w:rsidR="00D933D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della </w:t>
      </w:r>
      <w:r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Menzione speciale al Festival del Cinema Afri</w:t>
      </w:r>
      <w:r w:rsidR="00F561CC"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cano, d’Asia e America Latina, </w:t>
      </w:r>
      <w:r w:rsidR="00556792"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dopo Milan</w:t>
      </w:r>
      <w:r w:rsidR="00D933D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o e Roma, Bologna, e la presentazione a settembre </w:t>
      </w:r>
      <w:r w:rsidR="00556792"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alla sede Onu di Ginevra, </w:t>
      </w:r>
      <w:r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app</w:t>
      </w:r>
      <w:r w:rsidR="00F561CC"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rod</w:t>
      </w:r>
      <w:r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a a Trento</w:t>
      </w:r>
      <w:r w:rsidR="00F561CC"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per una riflessione ampia sul mondo dell’infor</w:t>
      </w:r>
      <w:r w:rsidR="00556792"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mazione nei luoghi di conflitto</w:t>
      </w:r>
      <w:r w:rsidR="00241D2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e per un’azione di vicinanza alla resistenza di un popolo che combatte contro </w:t>
      </w:r>
      <w:proofErr w:type="gramStart"/>
      <w:r w:rsidR="00241D25">
        <w:rPr>
          <w:rFonts w:ascii="Arial" w:eastAsia="Times New Roman" w:hAnsi="Arial" w:cs="Arial"/>
          <w:sz w:val="22"/>
          <w:szCs w:val="22"/>
          <w:shd w:val="clear" w:color="auto" w:fill="FFFFFF"/>
        </w:rPr>
        <w:t>un’</w:t>
      </w:r>
      <w:proofErr w:type="gramEnd"/>
      <w:r w:rsidR="00241D25">
        <w:rPr>
          <w:rFonts w:ascii="Arial" w:eastAsia="Times New Roman" w:hAnsi="Arial" w:cs="Arial"/>
          <w:sz w:val="22"/>
          <w:szCs w:val="22"/>
          <w:shd w:val="clear" w:color="auto" w:fill="FFFFFF"/>
        </w:rPr>
        <w:t>apartheid legittimato dal silenzio internazionale.</w:t>
      </w:r>
      <w:bookmarkStart w:id="0" w:name="_GoBack"/>
      <w:bookmarkEnd w:id="0"/>
    </w:p>
    <w:p w14:paraId="50159F98" w14:textId="77777777" w:rsidR="00D933DF" w:rsidRDefault="00F561CC" w:rsidP="00D933DF">
      <w:pPr>
        <w:spacing w:line="276" w:lineRule="auto"/>
        <w:jc w:val="both"/>
        <w:rPr>
          <w:rFonts w:ascii="Times" w:eastAsia="Times New Roman" w:hAnsi="Times" w:cs="Times New Roman"/>
          <w:sz w:val="22"/>
          <w:szCs w:val="22"/>
        </w:rPr>
      </w:pPr>
      <w:proofErr w:type="gramStart"/>
      <w:r w:rsidRPr="00D933DF">
        <w:rPr>
          <w:rFonts w:ascii="Arial" w:eastAsia="Arial Unicode MS" w:hAnsi="Arial" w:cs="Arial"/>
          <w:sz w:val="22"/>
          <w:szCs w:val="22"/>
        </w:rPr>
        <w:t>S</w:t>
      </w:r>
      <w:r w:rsidR="0082628E" w:rsidRPr="00D933DF">
        <w:rPr>
          <w:rFonts w:ascii="Arial" w:eastAsia="Arial Unicode MS" w:hAnsi="Arial" w:cs="Arial"/>
          <w:sz w:val="22"/>
          <w:szCs w:val="22"/>
        </w:rPr>
        <w:t>aranno</w:t>
      </w:r>
      <w:proofErr w:type="gramEnd"/>
      <w:r w:rsidR="0082628E" w:rsidRPr="00D933DF">
        <w:rPr>
          <w:rFonts w:ascii="Arial" w:eastAsia="Arial Unicode MS" w:hAnsi="Arial" w:cs="Arial"/>
          <w:sz w:val="22"/>
          <w:szCs w:val="22"/>
        </w:rPr>
        <w:t xml:space="preserve"> con noi </w:t>
      </w:r>
      <w:r w:rsidR="0082628E" w:rsidRPr="00E570D4">
        <w:rPr>
          <w:rFonts w:ascii="Arial" w:eastAsia="Arial Unicode MS" w:hAnsi="Arial" w:cs="Arial"/>
          <w:b/>
          <w:bCs/>
          <w:sz w:val="22"/>
          <w:szCs w:val="22"/>
        </w:rPr>
        <w:t>Alberto Mussolini</w:t>
      </w:r>
      <w:r w:rsidR="0082628E" w:rsidRPr="00D933DF">
        <w:rPr>
          <w:rFonts w:ascii="Arial" w:eastAsia="Arial Unicode MS" w:hAnsi="Arial" w:cs="Arial"/>
          <w:sz w:val="22"/>
          <w:szCs w:val="22"/>
        </w:rPr>
        <w:t xml:space="preserve">, regista di </w:t>
      </w:r>
      <w:proofErr w:type="spellStart"/>
      <w:r w:rsidR="0082628E" w:rsidRPr="00D933DF">
        <w:rPr>
          <w:rFonts w:ascii="Arial" w:eastAsia="Arial Unicode MS" w:hAnsi="Arial" w:cs="Arial"/>
          <w:sz w:val="22"/>
          <w:szCs w:val="22"/>
        </w:rPr>
        <w:t>Teleimmagini</w:t>
      </w:r>
      <w:proofErr w:type="spellEnd"/>
      <w:r w:rsidR="0082628E" w:rsidRPr="00D933DF">
        <w:rPr>
          <w:rFonts w:ascii="Arial" w:eastAsia="Arial Unicode MS" w:hAnsi="Arial" w:cs="Arial"/>
          <w:sz w:val="22"/>
          <w:szCs w:val="22"/>
        </w:rPr>
        <w:t xml:space="preserve">,  i giovani </w:t>
      </w:r>
      <w:r w:rsidR="0082628E" w:rsidRPr="00E570D4">
        <w:rPr>
          <w:rFonts w:ascii="Arial" w:eastAsia="Arial Unicode MS" w:hAnsi="Arial" w:cs="Arial"/>
          <w:b/>
          <w:sz w:val="22"/>
          <w:szCs w:val="22"/>
        </w:rPr>
        <w:t>dell’Agenzia di Stampa Giovanile</w:t>
      </w:r>
      <w:r w:rsidR="0082628E" w:rsidRPr="00D933DF">
        <w:rPr>
          <w:rFonts w:ascii="Arial" w:eastAsia="Arial Unicode MS" w:hAnsi="Arial" w:cs="Arial"/>
          <w:sz w:val="22"/>
          <w:szCs w:val="22"/>
        </w:rPr>
        <w:t>, e l</w:t>
      </w:r>
      <w:r w:rsidRPr="00D933DF">
        <w:rPr>
          <w:rFonts w:ascii="Arial" w:eastAsia="Arial Unicode MS" w:hAnsi="Arial" w:cs="Arial"/>
          <w:sz w:val="22"/>
          <w:szCs w:val="22"/>
        </w:rPr>
        <w:t>o speciale collegamento dalla P</w:t>
      </w:r>
      <w:r w:rsidR="0082628E" w:rsidRPr="00D933DF">
        <w:rPr>
          <w:rFonts w:ascii="Arial" w:eastAsia="Arial Unicode MS" w:hAnsi="Arial" w:cs="Arial"/>
          <w:sz w:val="22"/>
          <w:szCs w:val="22"/>
        </w:rPr>
        <w:t>a</w:t>
      </w:r>
      <w:r w:rsidRPr="00D933DF">
        <w:rPr>
          <w:rFonts w:ascii="Arial" w:eastAsia="Arial Unicode MS" w:hAnsi="Arial" w:cs="Arial"/>
          <w:sz w:val="22"/>
          <w:szCs w:val="22"/>
        </w:rPr>
        <w:t>l</w:t>
      </w:r>
      <w:r w:rsidR="0082628E" w:rsidRPr="00D933DF">
        <w:rPr>
          <w:rFonts w:ascii="Arial" w:eastAsia="Arial Unicode MS" w:hAnsi="Arial" w:cs="Arial"/>
          <w:sz w:val="22"/>
          <w:szCs w:val="22"/>
        </w:rPr>
        <w:t>estina con </w:t>
      </w:r>
      <w:r w:rsidR="0082628E" w:rsidRPr="00E570D4">
        <w:rPr>
          <w:rFonts w:ascii="Arial" w:eastAsia="Arial Unicode MS" w:hAnsi="Arial" w:cs="Arial"/>
          <w:b/>
          <w:bCs/>
          <w:sz w:val="22"/>
          <w:szCs w:val="22"/>
        </w:rPr>
        <w:t>Meri Calvelli</w:t>
      </w:r>
      <w:r w:rsidR="0082628E" w:rsidRPr="00D933DF">
        <w:rPr>
          <w:rFonts w:ascii="Arial" w:eastAsia="Arial Unicode MS" w:hAnsi="Arial" w:cs="Arial"/>
          <w:sz w:val="22"/>
          <w:szCs w:val="22"/>
        </w:rPr>
        <w:t xml:space="preserve">, </w:t>
      </w:r>
      <w:r w:rsidRPr="00D933DF">
        <w:rPr>
          <w:rFonts w:ascii="Arial" w:eastAsia="Times New Roman" w:hAnsi="Arial" w:cs="Arial"/>
          <w:sz w:val="22"/>
          <w:szCs w:val="22"/>
          <w:shd w:val="clear" w:color="auto" w:fill="FFFFFF"/>
        </w:rPr>
        <w:t>cooperante del Centro Italiano di Scambio Culturale "VIK" di Gaza</w:t>
      </w:r>
      <w:r w:rsidR="0082628E" w:rsidRPr="00D933DF">
        <w:rPr>
          <w:rFonts w:ascii="Arial" w:eastAsia="Arial Unicode MS" w:hAnsi="Arial" w:cs="Arial"/>
          <w:sz w:val="22"/>
          <w:szCs w:val="22"/>
        </w:rPr>
        <w:t>. Parleremo della carovana </w:t>
      </w:r>
      <w:r w:rsidR="0082628E" w:rsidRPr="00D933DF">
        <w:rPr>
          <w:rFonts w:ascii="Arial" w:eastAsia="Arial Unicode MS" w:hAnsi="Arial" w:cs="Arial"/>
          <w:bCs/>
          <w:sz w:val="22"/>
          <w:szCs w:val="22"/>
        </w:rPr>
        <w:t>Water4life</w:t>
      </w:r>
      <w:r w:rsidR="0082628E" w:rsidRPr="00D933DF">
        <w:rPr>
          <w:rFonts w:ascii="Arial" w:eastAsia="Arial Unicode MS" w:hAnsi="Arial" w:cs="Arial"/>
          <w:sz w:val="22"/>
          <w:szCs w:val="22"/>
        </w:rPr>
        <w:t xml:space="preserve">, che con il </w:t>
      </w:r>
      <w:r w:rsidR="0082628E" w:rsidRPr="00E570D4">
        <w:rPr>
          <w:rFonts w:ascii="Arial" w:eastAsia="Arial Unicode MS" w:hAnsi="Arial" w:cs="Arial"/>
          <w:b/>
          <w:sz w:val="22"/>
          <w:szCs w:val="22"/>
        </w:rPr>
        <w:t>Forum Italiano dei Movimenti per l'Acqua</w:t>
      </w:r>
      <w:r w:rsidR="0082628E" w:rsidRPr="00D933DF">
        <w:rPr>
          <w:rFonts w:ascii="Arial" w:eastAsia="Arial Unicode MS" w:hAnsi="Arial" w:cs="Arial"/>
          <w:sz w:val="22"/>
          <w:szCs w:val="22"/>
        </w:rPr>
        <w:t>, ha visitato i territori in emergenza idrica della Palestina</w:t>
      </w:r>
      <w:r w:rsidR="00D933DF">
        <w:rPr>
          <w:rFonts w:ascii="Arial" w:eastAsia="Arial Unicode MS" w:hAnsi="Arial" w:cs="Arial"/>
          <w:sz w:val="22"/>
          <w:szCs w:val="22"/>
        </w:rPr>
        <w:t xml:space="preserve">, nella campagna contro l’accordo fra la </w:t>
      </w:r>
      <w:proofErr w:type="spellStart"/>
      <w:r w:rsidR="00D933DF">
        <w:rPr>
          <w:rFonts w:ascii="Arial" w:eastAsia="Arial Unicode MS" w:hAnsi="Arial" w:cs="Arial"/>
          <w:sz w:val="22"/>
          <w:szCs w:val="22"/>
        </w:rPr>
        <w:t>Mekorot</w:t>
      </w:r>
      <w:proofErr w:type="spellEnd"/>
      <w:r w:rsidR="00D933DF">
        <w:rPr>
          <w:rFonts w:ascii="Arial" w:eastAsia="Arial Unicode MS" w:hAnsi="Arial" w:cs="Arial"/>
          <w:sz w:val="22"/>
          <w:szCs w:val="22"/>
        </w:rPr>
        <w:t xml:space="preserve">, società partecipata per i servizi idrici di Israele che attua una sorta di </w:t>
      </w:r>
      <w:proofErr w:type="spellStart"/>
      <w:r w:rsidR="00D933DF">
        <w:rPr>
          <w:rFonts w:ascii="Arial" w:eastAsia="Arial Unicode MS" w:hAnsi="Arial" w:cs="Arial"/>
          <w:sz w:val="22"/>
          <w:szCs w:val="22"/>
        </w:rPr>
        <w:t>aparthaid</w:t>
      </w:r>
      <w:proofErr w:type="spellEnd"/>
      <w:r w:rsidR="00D933D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D933DF">
        <w:rPr>
          <w:rFonts w:ascii="Arial" w:eastAsia="Arial Unicode MS" w:hAnsi="Arial" w:cs="Arial"/>
          <w:sz w:val="22"/>
          <w:szCs w:val="22"/>
        </w:rPr>
        <w:t>idirco</w:t>
      </w:r>
      <w:proofErr w:type="spellEnd"/>
      <w:r w:rsidR="00D933DF">
        <w:rPr>
          <w:rFonts w:ascii="Arial" w:eastAsia="Arial Unicode MS" w:hAnsi="Arial" w:cs="Arial"/>
          <w:sz w:val="22"/>
          <w:szCs w:val="22"/>
        </w:rPr>
        <w:t xml:space="preserve"> verso il popolo palestinese, </w:t>
      </w:r>
      <w:proofErr w:type="gramStart"/>
      <w:r w:rsidR="00D933DF">
        <w:rPr>
          <w:rFonts w:ascii="Arial" w:eastAsia="Arial Unicode MS" w:hAnsi="Arial" w:cs="Arial"/>
          <w:sz w:val="22"/>
          <w:szCs w:val="22"/>
        </w:rPr>
        <w:t>ed</w:t>
      </w:r>
      <w:proofErr w:type="gramEnd"/>
      <w:r w:rsidR="00D933DF">
        <w:rPr>
          <w:rFonts w:ascii="Arial" w:eastAsia="Arial Unicode MS" w:hAnsi="Arial" w:cs="Arial"/>
          <w:sz w:val="22"/>
          <w:szCs w:val="22"/>
        </w:rPr>
        <w:t xml:space="preserve"> Acea, principale erogatrice dei servizi idrici italiana.</w:t>
      </w:r>
    </w:p>
    <w:p w14:paraId="68986747" w14:textId="77777777" w:rsidR="0082628E" w:rsidRPr="00D933DF" w:rsidRDefault="0082628E" w:rsidP="00D933DF">
      <w:pPr>
        <w:spacing w:line="276" w:lineRule="auto"/>
        <w:jc w:val="both"/>
        <w:rPr>
          <w:rFonts w:ascii="Times" w:eastAsia="Times New Roman" w:hAnsi="Times" w:cs="Times New Roman"/>
          <w:sz w:val="22"/>
          <w:szCs w:val="22"/>
        </w:rPr>
      </w:pPr>
      <w:r w:rsidRPr="00D933DF">
        <w:rPr>
          <w:rFonts w:ascii="Arial" w:eastAsia="Arial Unicode MS" w:hAnsi="Arial" w:cs="Arial"/>
          <w:sz w:val="22"/>
          <w:szCs w:val="22"/>
        </w:rPr>
        <w:t xml:space="preserve">Un'iniziativa </w:t>
      </w:r>
      <w:r w:rsidR="00F561CC" w:rsidRPr="00D933DF">
        <w:rPr>
          <w:rFonts w:ascii="Arial" w:eastAsia="Arial Unicode MS" w:hAnsi="Arial" w:cs="Arial"/>
          <w:sz w:val="22"/>
          <w:szCs w:val="22"/>
        </w:rPr>
        <w:t xml:space="preserve">di </w:t>
      </w:r>
      <w:proofErr w:type="spellStart"/>
      <w:r w:rsidR="00F561CC" w:rsidRPr="00D933DF">
        <w:rPr>
          <w:rFonts w:ascii="Arial" w:eastAsia="Arial Unicode MS" w:hAnsi="Arial" w:cs="Arial"/>
          <w:sz w:val="22"/>
          <w:szCs w:val="22"/>
        </w:rPr>
        <w:t>Yaku</w:t>
      </w:r>
      <w:proofErr w:type="spellEnd"/>
      <w:r w:rsidR="00F561CC" w:rsidRPr="00D933DF">
        <w:rPr>
          <w:rFonts w:ascii="Arial" w:eastAsia="Arial Unicode MS" w:hAnsi="Arial" w:cs="Arial"/>
          <w:sz w:val="22"/>
          <w:szCs w:val="22"/>
        </w:rPr>
        <w:t xml:space="preserve"> per il ciclo “Scuola dell’Acqua e dei beni comuni” </w:t>
      </w:r>
      <w:r w:rsidRPr="00D933DF">
        <w:rPr>
          <w:rFonts w:ascii="Arial" w:eastAsia="Arial Unicode MS" w:hAnsi="Arial" w:cs="Arial"/>
          <w:sz w:val="22"/>
          <w:szCs w:val="22"/>
        </w:rPr>
        <w:t>che partecipa alla rassegna de </w:t>
      </w:r>
      <w:r w:rsidRPr="00D933DF">
        <w:rPr>
          <w:rFonts w:ascii="Arial" w:eastAsia="Arial Unicode MS" w:hAnsi="Arial" w:cs="Arial"/>
          <w:sz w:val="22"/>
          <w:szCs w:val="22"/>
        </w:rPr>
        <w:fldChar w:fldCharType="begin"/>
      </w:r>
      <w:r w:rsidRPr="00D933DF">
        <w:rPr>
          <w:rFonts w:ascii="Arial" w:eastAsia="Arial Unicode MS" w:hAnsi="Arial" w:cs="Arial"/>
          <w:sz w:val="22"/>
          <w:szCs w:val="22"/>
        </w:rPr>
        <w:instrText xml:space="preserve"> HYPERLINK "http://www.ilgiocodeglispecchi.org/node/1806" \t "_blank" </w:instrText>
      </w:r>
      <w:r w:rsidRPr="00D933DF">
        <w:rPr>
          <w:rFonts w:ascii="Arial" w:eastAsia="Arial Unicode MS" w:hAnsi="Arial" w:cs="Arial"/>
          <w:sz w:val="22"/>
          <w:szCs w:val="22"/>
        </w:rPr>
        <w:fldChar w:fldCharType="separate"/>
      </w:r>
      <w:r w:rsidRPr="00D933DF">
        <w:rPr>
          <w:rFonts w:ascii="Arial" w:eastAsia="Arial Unicode MS" w:hAnsi="Arial" w:cs="Arial"/>
          <w:sz w:val="22"/>
          <w:szCs w:val="22"/>
          <w:u w:val="single"/>
        </w:rPr>
        <w:t>"Il muro nel cuore"</w:t>
      </w:r>
      <w:r w:rsidRPr="00D933DF">
        <w:rPr>
          <w:rFonts w:ascii="Arial" w:eastAsia="Arial Unicode MS" w:hAnsi="Arial" w:cs="Arial"/>
          <w:sz w:val="22"/>
          <w:szCs w:val="22"/>
        </w:rPr>
        <w:fldChar w:fldCharType="end"/>
      </w:r>
      <w:r w:rsidRPr="00D933DF">
        <w:rPr>
          <w:rFonts w:ascii="Arial" w:eastAsia="Arial Unicode MS" w:hAnsi="Arial" w:cs="Arial"/>
          <w:sz w:val="22"/>
          <w:szCs w:val="22"/>
        </w:rPr>
        <w:t> del Gioco degli Specchi.</w:t>
      </w:r>
    </w:p>
    <w:p w14:paraId="39BEFF90" w14:textId="77777777" w:rsidR="0082628E" w:rsidRPr="00D933DF" w:rsidRDefault="00463252" w:rsidP="00D933DF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hyperlink r:id="rId8" w:history="1">
        <w:r w:rsidR="00556792" w:rsidRPr="00556792">
          <w:rPr>
            <w:rStyle w:val="Collegamentoipertestuale"/>
            <w:rFonts w:ascii="Arial" w:hAnsi="Arial" w:cs="Arial"/>
            <w:b/>
            <w:bCs/>
            <w:color w:val="365F91" w:themeColor="accent1" w:themeShade="BF"/>
            <w:sz w:val="20"/>
            <w:szCs w:val="20"/>
          </w:rPr>
          <w:t>LA SCUOLA DELL'ACQUA E DEI BENI COMUNI</w:t>
        </w:r>
      </w:hyperlink>
      <w:r w:rsidR="00D933DF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556792" w:rsidRPr="00D933DF">
        <w:rPr>
          <w:rFonts w:ascii="Arial" w:hAnsi="Arial" w:cs="Arial"/>
          <w:sz w:val="20"/>
          <w:szCs w:val="20"/>
        </w:rPr>
        <w:t>U</w:t>
      </w:r>
      <w:r w:rsidR="00D933DF">
        <w:rPr>
          <w:rFonts w:ascii="Arial" w:hAnsi="Arial" w:cs="Arial"/>
          <w:sz w:val="20"/>
          <w:szCs w:val="20"/>
        </w:rPr>
        <w:t>n percorso di formazione di</w:t>
      </w:r>
      <w:r w:rsidR="0082628E" w:rsidRPr="00D93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628E" w:rsidRPr="00D933DF">
        <w:rPr>
          <w:rFonts w:ascii="Arial" w:hAnsi="Arial" w:cs="Arial"/>
          <w:sz w:val="20"/>
          <w:szCs w:val="20"/>
        </w:rPr>
        <w:t>Yaku</w:t>
      </w:r>
      <w:proofErr w:type="spellEnd"/>
      <w:r w:rsidR="0082628E" w:rsidRPr="00D933DF">
        <w:rPr>
          <w:rFonts w:ascii="Arial" w:hAnsi="Arial" w:cs="Arial"/>
          <w:sz w:val="20"/>
          <w:szCs w:val="20"/>
        </w:rPr>
        <w:t xml:space="preserve"> </w:t>
      </w:r>
      <w:r w:rsidR="00D933DF">
        <w:rPr>
          <w:rFonts w:ascii="Arial" w:hAnsi="Arial" w:cs="Arial"/>
          <w:sz w:val="20"/>
          <w:szCs w:val="20"/>
        </w:rPr>
        <w:t>con il</w:t>
      </w:r>
      <w:r w:rsidR="0082628E" w:rsidRPr="00D933DF">
        <w:rPr>
          <w:rFonts w:ascii="Arial" w:hAnsi="Arial" w:cs="Arial"/>
          <w:sz w:val="20"/>
          <w:szCs w:val="20"/>
        </w:rPr>
        <w:t xml:space="preserve"> Centro Servizi Volontariato di Trento: sette incontri </w:t>
      </w:r>
      <w:r w:rsidR="00D933DF">
        <w:rPr>
          <w:rFonts w:ascii="Arial" w:hAnsi="Arial" w:cs="Arial"/>
          <w:sz w:val="20"/>
          <w:szCs w:val="20"/>
        </w:rPr>
        <w:t>per</w:t>
      </w:r>
      <w:r w:rsidR="0082628E" w:rsidRPr="00D933DF">
        <w:rPr>
          <w:rFonts w:ascii="Arial" w:hAnsi="Arial" w:cs="Arial"/>
          <w:sz w:val="20"/>
          <w:szCs w:val="20"/>
        </w:rPr>
        <w:t xml:space="preserve"> promuovere il volontariato e l’impegno sociale affrontando le </w:t>
      </w:r>
      <w:proofErr w:type="gramStart"/>
      <w:r w:rsidR="0082628E" w:rsidRPr="00D933DF">
        <w:rPr>
          <w:rFonts w:ascii="Arial" w:hAnsi="Arial" w:cs="Arial"/>
          <w:sz w:val="20"/>
          <w:szCs w:val="20"/>
        </w:rPr>
        <w:t>tematiche</w:t>
      </w:r>
      <w:proofErr w:type="gramEnd"/>
      <w:r w:rsidR="0082628E" w:rsidRPr="00D933DF">
        <w:rPr>
          <w:rFonts w:ascii="Arial" w:hAnsi="Arial" w:cs="Arial"/>
          <w:sz w:val="20"/>
          <w:szCs w:val="20"/>
        </w:rPr>
        <w:t xml:space="preserve"> dei conflitti legati allo sfruttamento dei beni comuni naturali e approfondendo i principi di responsabilità individuale e collettiva per la loro difesa e sostenibilità nel tempo.</w:t>
      </w:r>
      <w:r w:rsidR="00556792" w:rsidRPr="00D933D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933DF">
        <w:rPr>
          <w:rFonts w:ascii="Arial" w:hAnsi="Arial" w:cs="Arial"/>
          <w:sz w:val="20"/>
          <w:szCs w:val="20"/>
        </w:rPr>
        <w:t>V</w:t>
      </w:r>
      <w:r w:rsidR="0082628E" w:rsidRPr="00D933DF">
        <w:rPr>
          <w:rFonts w:ascii="Arial" w:hAnsi="Arial" w:cs="Arial"/>
          <w:sz w:val="20"/>
          <w:szCs w:val="20"/>
        </w:rPr>
        <w:t>erranno</w:t>
      </w:r>
      <w:proofErr w:type="gramEnd"/>
      <w:r w:rsidR="0082628E" w:rsidRPr="00D933DF">
        <w:rPr>
          <w:rFonts w:ascii="Arial" w:hAnsi="Arial" w:cs="Arial"/>
          <w:sz w:val="20"/>
          <w:szCs w:val="20"/>
        </w:rPr>
        <w:t xml:space="preserve"> analizzati i processi di sfruttamento di </w:t>
      </w:r>
      <w:r w:rsidR="0082628E" w:rsidRPr="00D933DF">
        <w:rPr>
          <w:rFonts w:ascii="Arial" w:hAnsi="Arial" w:cs="Arial"/>
          <w:bCs/>
          <w:sz w:val="20"/>
          <w:szCs w:val="20"/>
        </w:rPr>
        <w:t>acqua, terra, ed energia</w:t>
      </w:r>
      <w:r w:rsidR="00556792" w:rsidRPr="00D933DF">
        <w:rPr>
          <w:rFonts w:ascii="Arial" w:hAnsi="Arial" w:cs="Arial"/>
          <w:sz w:val="20"/>
          <w:szCs w:val="20"/>
        </w:rPr>
        <w:t xml:space="preserve">; </w:t>
      </w:r>
      <w:r w:rsidR="0082628E" w:rsidRPr="00D933DF">
        <w:rPr>
          <w:rFonts w:ascii="Arial" w:hAnsi="Arial" w:cs="Arial"/>
          <w:sz w:val="20"/>
          <w:szCs w:val="20"/>
        </w:rPr>
        <w:t>i relatori approfondiranno</w:t>
      </w:r>
      <w:r w:rsidR="00556792" w:rsidRPr="00D933DF">
        <w:rPr>
          <w:rFonts w:ascii="Arial" w:hAnsi="Arial" w:cs="Arial"/>
          <w:sz w:val="20"/>
          <w:szCs w:val="20"/>
        </w:rPr>
        <w:t xml:space="preserve"> </w:t>
      </w:r>
      <w:r w:rsidR="0082628E" w:rsidRPr="00D933DF">
        <w:rPr>
          <w:rFonts w:ascii="Arial" w:hAnsi="Arial" w:cs="Arial"/>
          <w:sz w:val="20"/>
          <w:szCs w:val="20"/>
        </w:rPr>
        <w:t>le esperienze di </w:t>
      </w:r>
      <w:r w:rsidR="0082628E" w:rsidRPr="00D933DF">
        <w:rPr>
          <w:rFonts w:ascii="Arial" w:hAnsi="Arial" w:cs="Arial"/>
          <w:bCs/>
          <w:sz w:val="20"/>
          <w:szCs w:val="20"/>
        </w:rPr>
        <w:t>gestione collettiva e organizzazione sociale legate ai beni comuni naturali</w:t>
      </w:r>
      <w:r w:rsidR="0082628E" w:rsidRPr="00D933DF">
        <w:rPr>
          <w:rFonts w:ascii="Arial" w:hAnsi="Arial" w:cs="Arial"/>
          <w:sz w:val="20"/>
          <w:szCs w:val="20"/>
        </w:rPr>
        <w:t>. Si darà spazio, nella triplice lettura </w:t>
      </w:r>
      <w:r w:rsidR="0082628E" w:rsidRPr="00D933DF">
        <w:rPr>
          <w:rFonts w:ascii="Arial" w:hAnsi="Arial" w:cs="Arial"/>
          <w:bCs/>
          <w:sz w:val="20"/>
          <w:szCs w:val="20"/>
        </w:rPr>
        <w:t>conflitto/comune/democrazia</w:t>
      </w:r>
      <w:r w:rsidR="0082628E" w:rsidRPr="00D933DF">
        <w:rPr>
          <w:rFonts w:ascii="Arial" w:hAnsi="Arial" w:cs="Arial"/>
          <w:sz w:val="20"/>
          <w:szCs w:val="20"/>
        </w:rPr>
        <w:t xml:space="preserve">, </w:t>
      </w:r>
      <w:r w:rsidR="00A11559">
        <w:rPr>
          <w:rFonts w:ascii="Arial" w:hAnsi="Arial" w:cs="Arial"/>
          <w:sz w:val="20"/>
          <w:szCs w:val="20"/>
        </w:rPr>
        <w:t xml:space="preserve">e </w:t>
      </w:r>
      <w:r w:rsidR="0082628E" w:rsidRPr="00D933DF">
        <w:rPr>
          <w:rFonts w:ascii="Arial" w:hAnsi="Arial" w:cs="Arial"/>
          <w:sz w:val="20"/>
          <w:szCs w:val="20"/>
        </w:rPr>
        <w:t xml:space="preserve">ai beni </w:t>
      </w:r>
      <w:proofErr w:type="gramStart"/>
      <w:r w:rsidR="0082628E" w:rsidRPr="00D933DF">
        <w:rPr>
          <w:rFonts w:ascii="Arial" w:hAnsi="Arial" w:cs="Arial"/>
          <w:sz w:val="20"/>
          <w:szCs w:val="20"/>
        </w:rPr>
        <w:t>comuni</w:t>
      </w:r>
      <w:proofErr w:type="gramEnd"/>
      <w:r w:rsidR="0082628E" w:rsidRPr="00D933DF">
        <w:rPr>
          <w:rFonts w:ascii="Arial" w:hAnsi="Arial" w:cs="Arial"/>
          <w:sz w:val="20"/>
          <w:szCs w:val="20"/>
        </w:rPr>
        <w:t xml:space="preserve"> sociali, i </w:t>
      </w:r>
      <w:r w:rsidR="0082628E" w:rsidRPr="00D933DF">
        <w:rPr>
          <w:rFonts w:ascii="Arial" w:hAnsi="Arial" w:cs="Arial"/>
          <w:bCs/>
          <w:sz w:val="20"/>
          <w:szCs w:val="20"/>
        </w:rPr>
        <w:t>percorsi educativi scolastici, la libera informazione, la democrazia diretta, la cooperazione e il multiculturalismo</w:t>
      </w:r>
      <w:r w:rsidR="0082628E" w:rsidRPr="00D933DF">
        <w:rPr>
          <w:rFonts w:ascii="Arial" w:hAnsi="Arial" w:cs="Arial"/>
          <w:sz w:val="20"/>
          <w:szCs w:val="20"/>
        </w:rPr>
        <w:t xml:space="preserve">. </w:t>
      </w:r>
      <w:r w:rsidR="00A11559">
        <w:rPr>
          <w:rFonts w:ascii="Arial" w:hAnsi="Arial" w:cs="Arial"/>
          <w:bCs/>
          <w:sz w:val="20"/>
          <w:szCs w:val="22"/>
        </w:rPr>
        <w:t>O</w:t>
      </w:r>
      <w:r w:rsidR="0082628E" w:rsidRPr="00D933DF">
        <w:rPr>
          <w:rFonts w:ascii="Arial" w:hAnsi="Arial" w:cs="Arial"/>
          <w:bCs/>
          <w:sz w:val="20"/>
          <w:szCs w:val="22"/>
        </w:rPr>
        <w:t>gni modulo formativo della durata indicativa di sei ore, in sedi iti</w:t>
      </w:r>
      <w:r w:rsidR="00A11559">
        <w:rPr>
          <w:rFonts w:ascii="Arial" w:hAnsi="Arial" w:cs="Arial"/>
          <w:bCs/>
          <w:sz w:val="20"/>
          <w:szCs w:val="22"/>
        </w:rPr>
        <w:t xml:space="preserve">neranti nella città di Trento, </w:t>
      </w:r>
      <w:proofErr w:type="gramStart"/>
      <w:r w:rsidR="00A11559">
        <w:rPr>
          <w:rFonts w:ascii="Arial" w:hAnsi="Arial" w:cs="Arial"/>
          <w:bCs/>
          <w:sz w:val="20"/>
          <w:szCs w:val="22"/>
        </w:rPr>
        <w:t>verrà</w:t>
      </w:r>
      <w:proofErr w:type="gramEnd"/>
      <w:r w:rsidR="00A11559">
        <w:rPr>
          <w:rFonts w:ascii="Arial" w:hAnsi="Arial" w:cs="Arial"/>
          <w:bCs/>
          <w:sz w:val="20"/>
          <w:szCs w:val="22"/>
        </w:rPr>
        <w:t xml:space="preserve"> sviluppato con </w:t>
      </w:r>
      <w:r w:rsidR="0082628E" w:rsidRPr="00D933DF">
        <w:rPr>
          <w:rFonts w:ascii="Arial" w:hAnsi="Arial" w:cs="Arial"/>
          <w:bCs/>
          <w:sz w:val="20"/>
          <w:szCs w:val="22"/>
        </w:rPr>
        <w:t xml:space="preserve">il Forum Italiano Movimenti per l'Acqua, l'Osservatorio per l'acqua ed i beni comuni, il Forum per una finanza pubblica e sociale, </w:t>
      </w:r>
      <w:proofErr w:type="spellStart"/>
      <w:r w:rsidR="0082628E" w:rsidRPr="00D933DF">
        <w:rPr>
          <w:rFonts w:ascii="Arial" w:hAnsi="Arial" w:cs="Arial"/>
          <w:bCs/>
          <w:sz w:val="20"/>
          <w:szCs w:val="22"/>
        </w:rPr>
        <w:t>Attac</w:t>
      </w:r>
      <w:proofErr w:type="spellEnd"/>
      <w:r w:rsidR="0082628E" w:rsidRPr="00D933DF">
        <w:rPr>
          <w:rFonts w:ascii="Arial" w:hAnsi="Arial" w:cs="Arial"/>
          <w:bCs/>
          <w:sz w:val="20"/>
          <w:szCs w:val="22"/>
        </w:rPr>
        <w:t xml:space="preserve"> Italia, Il Gioco degli Specchi, </w:t>
      </w:r>
      <w:proofErr w:type="spellStart"/>
      <w:r w:rsidR="0082628E" w:rsidRPr="00D933DF">
        <w:rPr>
          <w:rFonts w:ascii="Arial" w:hAnsi="Arial" w:cs="Arial"/>
          <w:bCs/>
          <w:sz w:val="20"/>
          <w:szCs w:val="22"/>
        </w:rPr>
        <w:t>Re:Common</w:t>
      </w:r>
      <w:proofErr w:type="spellEnd"/>
      <w:r w:rsidR="0082628E" w:rsidRPr="00D933DF">
        <w:rPr>
          <w:rFonts w:ascii="Arial" w:hAnsi="Arial" w:cs="Arial"/>
          <w:bCs/>
          <w:sz w:val="20"/>
          <w:szCs w:val="22"/>
        </w:rPr>
        <w:t>. </w:t>
      </w:r>
    </w:p>
    <w:p w14:paraId="6F5EF8F2" w14:textId="77777777" w:rsidR="00556792" w:rsidRPr="00D933DF" w:rsidRDefault="00556792" w:rsidP="0082628E">
      <w:pPr>
        <w:shd w:val="clear" w:color="auto" w:fill="FFFFFF"/>
        <w:spacing w:before="100" w:beforeAutospacing="1" w:after="100" w:afterAutospacing="1" w:line="285" w:lineRule="atLeast"/>
        <w:rPr>
          <w:rFonts w:ascii="Arial" w:hAnsi="Arial" w:cs="Arial"/>
          <w:sz w:val="22"/>
          <w:szCs w:val="22"/>
        </w:rPr>
      </w:pPr>
      <w:r w:rsidRPr="00D933DF">
        <w:rPr>
          <w:rFonts w:ascii="Arial" w:hAnsi="Arial" w:cs="Arial"/>
          <w:iCs/>
          <w:sz w:val="22"/>
          <w:szCs w:val="22"/>
        </w:rPr>
        <w:t xml:space="preserve">Info: </w:t>
      </w:r>
      <w:hyperlink r:id="rId9" w:history="1">
        <w:r w:rsidRPr="00D933DF">
          <w:rPr>
            <w:rStyle w:val="Collegamentoipertestuale"/>
            <w:rFonts w:ascii="Arial" w:hAnsi="Arial" w:cs="Arial"/>
            <w:iCs/>
            <w:color w:val="auto"/>
            <w:sz w:val="22"/>
            <w:szCs w:val="22"/>
          </w:rPr>
          <w:t>www.yaku.eu</w:t>
        </w:r>
      </w:hyperlink>
      <w:r w:rsidRPr="00D933DF">
        <w:rPr>
          <w:rFonts w:ascii="Arial" w:hAnsi="Arial" w:cs="Arial"/>
          <w:iCs/>
          <w:sz w:val="22"/>
          <w:szCs w:val="22"/>
        </w:rPr>
        <w:t xml:space="preserve"> - </w:t>
      </w:r>
      <w:hyperlink r:id="rId10" w:history="1">
        <w:r w:rsidRPr="00D933DF">
          <w:rPr>
            <w:rStyle w:val="Collegamentoipertestuale"/>
            <w:rFonts w:ascii="Arial" w:hAnsi="Arial" w:cs="Arial"/>
            <w:iCs/>
            <w:color w:val="auto"/>
            <w:sz w:val="22"/>
            <w:szCs w:val="22"/>
          </w:rPr>
          <w:t>trento@yaku.eu</w:t>
        </w:r>
      </w:hyperlink>
      <w:r w:rsidR="009F00D8" w:rsidRPr="00D933DF">
        <w:rPr>
          <w:rFonts w:ascii="Arial" w:hAnsi="Arial" w:cs="Arial"/>
          <w:iCs/>
          <w:sz w:val="22"/>
          <w:szCs w:val="22"/>
        </w:rPr>
        <w:t xml:space="preserve"> </w:t>
      </w:r>
      <w:r w:rsidRPr="00D933DF">
        <w:rPr>
          <w:rFonts w:ascii="Arial" w:hAnsi="Arial" w:cs="Arial"/>
          <w:iCs/>
          <w:sz w:val="22"/>
          <w:szCs w:val="22"/>
        </w:rPr>
        <w:t xml:space="preserve"> – </w:t>
      </w:r>
      <w:hyperlink r:id="rId11" w:history="1">
        <w:r w:rsidR="009F00D8" w:rsidRPr="00D933DF">
          <w:rPr>
            <w:rStyle w:val="Collegamentoipertestuale"/>
            <w:rFonts w:ascii="Arial" w:hAnsi="Arial" w:cs="Arial"/>
            <w:iCs/>
            <w:color w:val="auto"/>
            <w:sz w:val="22"/>
            <w:szCs w:val="22"/>
          </w:rPr>
          <w:t>francesca.yaku@gmail.com</w:t>
        </w:r>
      </w:hyperlink>
      <w:r w:rsidR="00A11559">
        <w:rPr>
          <w:rStyle w:val="Collegamentoipertestuale"/>
          <w:rFonts w:ascii="Arial" w:hAnsi="Arial" w:cs="Arial"/>
          <w:iCs/>
          <w:color w:val="auto"/>
          <w:sz w:val="22"/>
          <w:szCs w:val="22"/>
        </w:rPr>
        <w:t xml:space="preserve"> </w:t>
      </w:r>
      <w:r w:rsidR="009F00D8" w:rsidRPr="00D933DF">
        <w:rPr>
          <w:rFonts w:ascii="Arial" w:hAnsi="Arial" w:cs="Arial"/>
          <w:iCs/>
          <w:sz w:val="22"/>
          <w:szCs w:val="22"/>
        </w:rPr>
        <w:t xml:space="preserve"> -3420904626</w:t>
      </w:r>
    </w:p>
    <w:p w14:paraId="2981609D" w14:textId="77777777" w:rsidR="0082628E" w:rsidRPr="0082628E" w:rsidRDefault="0082628E" w:rsidP="0082628E">
      <w:pPr>
        <w:rPr>
          <w:rFonts w:ascii="Times" w:eastAsia="Times New Roman" w:hAnsi="Times" w:cs="Times New Roman"/>
          <w:sz w:val="20"/>
          <w:szCs w:val="20"/>
        </w:rPr>
      </w:pPr>
    </w:p>
    <w:p w14:paraId="636434E2" w14:textId="77777777" w:rsidR="00BF5DBE" w:rsidRDefault="00BF5DBE"/>
    <w:sectPr w:rsidR="00BF5DBE" w:rsidSect="00BF5DBE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6B35A" w14:textId="77777777" w:rsidR="00D933DF" w:rsidRDefault="00D933DF" w:rsidP="00D933DF">
      <w:r>
        <w:separator/>
      </w:r>
    </w:p>
  </w:endnote>
  <w:endnote w:type="continuationSeparator" w:id="0">
    <w:p w14:paraId="5AD4D660" w14:textId="77777777" w:rsidR="00D933DF" w:rsidRDefault="00D933DF" w:rsidP="00D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DB7BE" w14:textId="77777777" w:rsidR="00D933DF" w:rsidRDefault="00D933DF" w:rsidP="00D933DF">
      <w:r>
        <w:separator/>
      </w:r>
    </w:p>
  </w:footnote>
  <w:footnote w:type="continuationSeparator" w:id="0">
    <w:p w14:paraId="02BF5F89" w14:textId="77777777" w:rsidR="00D933DF" w:rsidRDefault="00D933DF" w:rsidP="00D933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96B5F" w14:textId="77777777" w:rsidR="00D933DF" w:rsidRDefault="00D933DF">
    <w:pPr>
      <w:pStyle w:val="Intestazione"/>
    </w:pPr>
    <w:r>
      <w:rPr>
        <w:noProof/>
      </w:rPr>
      <w:drawing>
        <wp:inline distT="0" distB="0" distL="0" distR="0" wp14:anchorId="1ECFBFD5" wp14:editId="22FEFFD5">
          <wp:extent cx="2400723" cy="1037601"/>
          <wp:effectExtent l="0" t="0" r="1270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ku logo sin fond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723" cy="1037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8E"/>
    <w:rsid w:val="00241D25"/>
    <w:rsid w:val="00556792"/>
    <w:rsid w:val="0082628E"/>
    <w:rsid w:val="009F00D8"/>
    <w:rsid w:val="00A11559"/>
    <w:rsid w:val="00BF5DBE"/>
    <w:rsid w:val="00D933DF"/>
    <w:rsid w:val="00E570D4"/>
    <w:rsid w:val="00F5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38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2628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82628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62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82628E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82628E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82628E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2628E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82628E"/>
    <w:rPr>
      <w:rFonts w:ascii="Times" w:hAnsi="Times"/>
      <w:b/>
      <w:bCs/>
      <w:sz w:val="27"/>
      <w:szCs w:val="27"/>
    </w:rPr>
  </w:style>
  <w:style w:type="character" w:customStyle="1" w:styleId="data1">
    <w:name w:val="data1"/>
    <w:basedOn w:val="Caratterepredefinitoparagrafo"/>
    <w:rsid w:val="0082628E"/>
  </w:style>
  <w:style w:type="character" w:customStyle="1" w:styleId="apple-converted-space">
    <w:name w:val="apple-converted-space"/>
    <w:basedOn w:val="Caratterepredefinitoparagrafo"/>
    <w:rsid w:val="0082628E"/>
  </w:style>
  <w:style w:type="paragraph" w:customStyle="1" w:styleId="copyrightdettaglio">
    <w:name w:val="copyrightdettaglio"/>
    <w:basedOn w:val="Normale"/>
    <w:rsid w:val="0082628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93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933DF"/>
  </w:style>
  <w:style w:type="paragraph" w:styleId="Pidipagina">
    <w:name w:val="footer"/>
    <w:basedOn w:val="Normale"/>
    <w:link w:val="PidipaginaCarattere"/>
    <w:uiPriority w:val="99"/>
    <w:unhideWhenUsed/>
    <w:rsid w:val="00D93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33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3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33DF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933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2628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82628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62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82628E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82628E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82628E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2628E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82628E"/>
    <w:rPr>
      <w:rFonts w:ascii="Times" w:hAnsi="Times"/>
      <w:b/>
      <w:bCs/>
      <w:sz w:val="27"/>
      <w:szCs w:val="27"/>
    </w:rPr>
  </w:style>
  <w:style w:type="character" w:customStyle="1" w:styleId="data1">
    <w:name w:val="data1"/>
    <w:basedOn w:val="Caratterepredefinitoparagrafo"/>
    <w:rsid w:val="0082628E"/>
  </w:style>
  <w:style w:type="character" w:customStyle="1" w:styleId="apple-converted-space">
    <w:name w:val="apple-converted-space"/>
    <w:basedOn w:val="Caratterepredefinitoparagrafo"/>
    <w:rsid w:val="0082628E"/>
  </w:style>
  <w:style w:type="paragraph" w:customStyle="1" w:styleId="copyrightdettaglio">
    <w:name w:val="copyrightdettaglio"/>
    <w:basedOn w:val="Normale"/>
    <w:rsid w:val="0082628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93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933DF"/>
  </w:style>
  <w:style w:type="paragraph" w:styleId="Pidipagina">
    <w:name w:val="footer"/>
    <w:basedOn w:val="Normale"/>
    <w:link w:val="PidipaginaCarattere"/>
    <w:uiPriority w:val="99"/>
    <w:unhideWhenUsed/>
    <w:rsid w:val="00D93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33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3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33DF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93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8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rancesca.yaku@gmail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eleimmagini.tv/" TargetMode="External"/><Relationship Id="rId8" Type="http://schemas.openxmlformats.org/officeDocument/2006/relationships/hyperlink" Target="http://www.yaku.eu/wp-content/uploads/2014/11/scuola-dellacqua-e-dei-beni-comuni.pdf" TargetMode="External"/><Relationship Id="rId9" Type="http://schemas.openxmlformats.org/officeDocument/2006/relationships/hyperlink" Target="http://www.yaku.eu" TargetMode="External"/><Relationship Id="rId10" Type="http://schemas.openxmlformats.org/officeDocument/2006/relationships/hyperlink" Target="mailto:trento@yaku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3123</Characters>
  <Application>Microsoft Macintosh Word</Application>
  <DocSecurity>0</DocSecurity>
  <Lines>26</Lines>
  <Paragraphs>7</Paragraphs>
  <ScaleCrop>false</ScaleCrop>
  <Company>Cavento di Piero Damiani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Damiani</dc:creator>
  <cp:keywords/>
  <dc:description/>
  <cp:lastModifiedBy>Piero Damiani</cp:lastModifiedBy>
  <cp:revision>2</cp:revision>
  <dcterms:created xsi:type="dcterms:W3CDTF">2014-11-10T12:40:00Z</dcterms:created>
  <dcterms:modified xsi:type="dcterms:W3CDTF">2014-11-10T12:40:00Z</dcterms:modified>
</cp:coreProperties>
</file>